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5F" w:rsidRPr="00EF340F" w:rsidRDefault="00B3575F" w:rsidP="00B3575F">
      <w:pPr>
        <w:pStyle w:val="1"/>
        <w:widowControl/>
        <w:spacing w:beforeLines="50" w:before="180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10</w:t>
      </w:r>
      <w:r w:rsidR="00190180">
        <w:rPr>
          <w:rFonts w:eastAsia="標楷體" w:hint="eastAsia"/>
          <w:b/>
          <w:color w:val="auto"/>
          <w:sz w:val="28"/>
          <w:szCs w:val="28"/>
        </w:rPr>
        <w:t>9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中壢</w:t>
      </w:r>
      <w:r w:rsidRPr="00EF340F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信義國小</w:t>
      </w:r>
      <w:r w:rsidRPr="00EF340F">
        <w:rPr>
          <w:rFonts w:eastAsia="標楷體"/>
          <w:b/>
          <w:color w:val="auto"/>
          <w:sz w:val="28"/>
          <w:szCs w:val="28"/>
        </w:rPr>
        <w:t>校長及教師公開授課活動</w:t>
      </w:r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B3575F" w:rsidRPr="00D726F9" w:rsidTr="00476F71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B3575F" w:rsidRPr="007F7F91" w:rsidRDefault="00B3575F" w:rsidP="00476F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Pr="007F7F91">
              <w:rPr>
                <w:rFonts w:eastAsia="標楷體"/>
              </w:rPr>
              <w:t>_________</w:t>
            </w:r>
            <w:r>
              <w:rPr>
                <w:rFonts w:eastAsia="標楷體" w:hint="eastAsia"/>
              </w:rPr>
              <w:t>_________</w:t>
            </w:r>
            <w:r w:rsidRPr="007F7F91"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任教年級：</w:t>
            </w:r>
            <w:r w:rsidRPr="007F7F91">
              <w:rPr>
                <w:rFonts w:eastAsia="標楷體"/>
              </w:rPr>
              <w:t>__________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Pr="007F7F91">
              <w:rPr>
                <w:rFonts w:eastAsia="標楷體"/>
                <w:u w:val="single"/>
              </w:rPr>
              <w:t xml:space="preserve">            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  <w:u w:val="single"/>
              </w:rPr>
              <w:t xml:space="preserve"> </w:t>
            </w:r>
          </w:p>
          <w:p w:rsidR="00B3575F" w:rsidRPr="007F7F91" w:rsidRDefault="00B3575F" w:rsidP="00476F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 w:rsidRPr="007F7F91"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</w:t>
            </w:r>
          </w:p>
          <w:p w:rsidR="00B3575F" w:rsidRPr="00D726F9" w:rsidRDefault="00B3575F" w:rsidP="00476F7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年</w:t>
            </w:r>
            <w:r w:rsidRPr="007F7F91">
              <w:rPr>
                <w:rFonts w:eastAsia="標楷體"/>
              </w:rPr>
              <w:t>_____</w:t>
            </w:r>
            <w:r w:rsidRPr="007F7F91">
              <w:rPr>
                <w:rFonts w:eastAsia="標楷體"/>
              </w:rPr>
              <w:t>月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回饋人員：</w:t>
            </w:r>
            <w:r w:rsidRPr="007F7F91"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__________</w:t>
            </w:r>
            <w:r w:rsidRPr="007F7F91">
              <w:rPr>
                <w:rFonts w:eastAsia="標楷體"/>
              </w:rPr>
              <w:t>____</w:t>
            </w:r>
            <w:r>
              <w:rPr>
                <w:rFonts w:eastAsia="標楷體" w:hint="eastAsia"/>
              </w:rPr>
              <w:t xml:space="preserve">       </w:t>
            </w:r>
          </w:p>
        </w:tc>
      </w:tr>
      <w:tr w:rsidR="00B3575F" w:rsidRPr="00D726F9" w:rsidTr="00476F71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B3575F" w:rsidRPr="00D726F9" w:rsidRDefault="00B3575F" w:rsidP="00476F71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:rsidR="00B3575F" w:rsidRPr="00D726F9" w:rsidRDefault="00B3575F" w:rsidP="00476F71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B3575F" w:rsidRPr="00D726F9" w:rsidRDefault="00B3575F" w:rsidP="00476F71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B3575F" w:rsidRPr="00D726F9" w:rsidTr="00476F71">
        <w:trPr>
          <w:cantSplit/>
          <w:trHeight w:val="1006"/>
          <w:tblHeader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B3575F" w:rsidRPr="00D726F9" w:rsidTr="00476F71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B3575F" w:rsidRPr="00D726F9" w:rsidRDefault="00B3575F" w:rsidP="00476F7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615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（請文字敘述，至少條列二項具體事實摘要）</w:t>
            </w:r>
          </w:p>
        </w:tc>
      </w:tr>
      <w:tr w:rsidR="00B3575F" w:rsidRPr="00D726F9" w:rsidTr="00476F71">
        <w:trPr>
          <w:cantSplit/>
          <w:trHeight w:val="48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737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441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B3575F" w:rsidRPr="00D726F9" w:rsidRDefault="00B3575F" w:rsidP="00476F71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運用評量結果，規劃實施充實或補強性課程。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B3575F" w:rsidRDefault="00B3575F" w:rsidP="00B3575F">
      <w:pPr>
        <w:jc w:val="center"/>
        <w:rPr>
          <w:rFonts w:eastAsia="標楷體"/>
          <w:b/>
          <w:sz w:val="28"/>
          <w:szCs w:val="28"/>
        </w:rPr>
      </w:pPr>
      <w:r w:rsidRPr="001E4D96">
        <w:rPr>
          <w:rFonts w:eastAsia="標楷體"/>
          <w:b/>
          <w:sz w:val="28"/>
          <w:szCs w:val="28"/>
        </w:rPr>
        <w:t>觀課紀錄表</w:t>
      </w:r>
      <w:bookmarkStart w:id="0" w:name="_GoBack"/>
      <w:bookmarkEnd w:id="0"/>
    </w:p>
    <w:p w:rsidR="00B3575F" w:rsidRPr="00D726F9" w:rsidRDefault="00B3575F" w:rsidP="00B3575F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B3575F" w:rsidRPr="00D726F9" w:rsidRDefault="00B3575F" w:rsidP="00B3575F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B3575F" w:rsidRPr="00D726F9" w:rsidTr="00476F71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3575F" w:rsidRPr="00D726F9" w:rsidRDefault="00B3575F" w:rsidP="00476F71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B3575F" w:rsidRPr="00D726F9" w:rsidTr="00476F71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B3575F" w:rsidRPr="00D726F9" w:rsidTr="00476F71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964"/>
        </w:trPr>
        <w:tc>
          <w:tcPr>
            <w:tcW w:w="425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B3575F" w:rsidRPr="00D726F9" w:rsidTr="00476F71">
        <w:trPr>
          <w:cantSplit/>
          <w:trHeight w:val="964"/>
        </w:trPr>
        <w:tc>
          <w:tcPr>
            <w:tcW w:w="425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737"/>
        </w:trPr>
        <w:tc>
          <w:tcPr>
            <w:tcW w:w="425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850"/>
        </w:trPr>
        <w:tc>
          <w:tcPr>
            <w:tcW w:w="425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B3575F" w:rsidRPr="00D726F9" w:rsidTr="00476F71">
        <w:trPr>
          <w:cantSplit/>
          <w:trHeight w:val="850"/>
        </w:trPr>
        <w:tc>
          <w:tcPr>
            <w:tcW w:w="425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</w:tr>
    </w:tbl>
    <w:p w:rsidR="00B3575F" w:rsidRPr="00D726F9" w:rsidRDefault="00B3575F" w:rsidP="00B3575F">
      <w:pPr>
        <w:widowControl/>
        <w:rPr>
          <w:rFonts w:eastAsia="標楷體"/>
        </w:rPr>
      </w:pPr>
      <w:r w:rsidRPr="00D726F9">
        <w:rPr>
          <w:rFonts w:eastAsia="標楷體"/>
        </w:rPr>
        <w:br w:type="page"/>
      </w:r>
    </w:p>
    <w:p w:rsidR="00E1295D" w:rsidRPr="00B3575F" w:rsidRDefault="00E1295D"/>
    <w:sectPr w:rsidR="00E1295D" w:rsidRPr="00B3575F" w:rsidSect="00B3575F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CB" w:rsidRDefault="00D150CB" w:rsidP="00190180">
      <w:r>
        <w:separator/>
      </w:r>
    </w:p>
  </w:endnote>
  <w:endnote w:type="continuationSeparator" w:id="0">
    <w:p w:rsidR="00D150CB" w:rsidRDefault="00D150CB" w:rsidP="0019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CB" w:rsidRDefault="00D150CB" w:rsidP="00190180">
      <w:r>
        <w:separator/>
      </w:r>
    </w:p>
  </w:footnote>
  <w:footnote w:type="continuationSeparator" w:id="0">
    <w:p w:rsidR="00D150CB" w:rsidRDefault="00D150CB" w:rsidP="0019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5F"/>
    <w:rsid w:val="00190180"/>
    <w:rsid w:val="00451D24"/>
    <w:rsid w:val="00B3575F"/>
    <w:rsid w:val="00D150CB"/>
    <w:rsid w:val="00E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EC86C9-3488-42A5-8AC3-112AE80A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B3575F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90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1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1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t0043</cp:lastModifiedBy>
  <cp:revision>2</cp:revision>
  <dcterms:created xsi:type="dcterms:W3CDTF">2019-09-18T02:14:00Z</dcterms:created>
  <dcterms:modified xsi:type="dcterms:W3CDTF">2020-09-07T03:54:00Z</dcterms:modified>
</cp:coreProperties>
</file>